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bg-BG"/>
        </w:rPr>
      </w:pPr>
    </w:p>
    <w:p w:rsidR="00F036D5" w:rsidRPr="00524066" w:rsidRDefault="00F036D5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ДО</w:t>
      </w:r>
    </w:p>
    <w:p w:rsidR="00F036D5" w:rsidRPr="00524066" w:rsidRDefault="00DA4DF2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Община </w:t>
      </w:r>
      <w:r w:rsidR="003505BA"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F036D5"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F036D5" w:rsidRPr="00524066" w:rsidRDefault="005903A9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гр. </w:t>
      </w:r>
      <w:r w:rsidR="003505BA"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DA4DF2"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, обл. Стара Загора</w:t>
      </w:r>
      <w:r w:rsidR="00F036D5"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F036D5" w:rsidRPr="00524066" w:rsidRDefault="003505BA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б</w:t>
      </w:r>
      <w:r w:rsidR="00DA4DF2"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ул. „</w:t>
      </w:r>
      <w:r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Княз Ал. Батенберг“, №3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</w:t>
      </w:r>
    </w:p>
    <w:p w:rsidR="00F036D5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ТЕХНИЧЕСКО ПРЕДЛОЖЕНИЕ ЗА ИЗПЪЛНЕНИЕ НА ПОРЪЧКАТА </w:t>
      </w: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УВАЖАЕМИ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ДАМИ И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ГОСПОДА,</w:t>
      </w:r>
    </w:p>
    <w:p w:rsidR="00AC4CF7" w:rsidRPr="00AC4CF7" w:rsidRDefault="00AC4CF7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38523E" w:rsidRPr="00AC4CF7" w:rsidRDefault="00F036D5" w:rsidP="00AC4CF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aps/>
          <w:szCs w:val="24"/>
          <w:lang w:val="en-US"/>
        </w:rPr>
      </w:pPr>
      <w:r w:rsidRPr="00AC4C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настоящото Ви представяме нашето техническо предложение за изпълнение н</w:t>
      </w:r>
      <w:r w:rsidR="005903A9" w:rsidRPr="00AC4C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 обществена поръчка с предмет: </w:t>
      </w:r>
      <w:r w:rsidR="0038523E" w:rsidRPr="00AC4CF7">
        <w:rPr>
          <w:rFonts w:ascii="Times New Roman" w:hAnsi="Times New Roman" w:cs="Times New Roman"/>
          <w:b/>
          <w:bCs/>
          <w:iCs/>
          <w:sz w:val="24"/>
          <w:szCs w:val="24"/>
        </w:rPr>
        <w:t>„</w:t>
      </w:r>
      <w:r w:rsidR="00AC4CF7" w:rsidRPr="00AC4CF7">
        <w:rPr>
          <w:rFonts w:ascii="Times New Roman" w:hAnsi="Times New Roman" w:cs="Times New Roman"/>
          <w:b/>
          <w:caps/>
          <w:szCs w:val="24"/>
        </w:rPr>
        <w:t xml:space="preserve">Избор на изпълнител за извършване на СМР на обекти от инвестиционната програма на Община Гурково за </w:t>
      </w:r>
      <w:smartTag w:uri="urn:schemas-microsoft-com:office:smarttags" w:element="metricconverter">
        <w:smartTagPr>
          <w:attr w:name="ProductID" w:val="2019 г"/>
        </w:smartTagPr>
        <w:r w:rsidR="00AC4CF7" w:rsidRPr="00AC4CF7">
          <w:rPr>
            <w:rFonts w:ascii="Times New Roman" w:hAnsi="Times New Roman" w:cs="Times New Roman"/>
            <w:b/>
            <w:caps/>
            <w:szCs w:val="24"/>
          </w:rPr>
          <w:t>2019 г</w:t>
        </w:r>
      </w:smartTag>
      <w:r w:rsidR="00AC4CF7" w:rsidRPr="00AC4CF7">
        <w:rPr>
          <w:rFonts w:ascii="Times New Roman" w:hAnsi="Times New Roman" w:cs="Times New Roman"/>
          <w:b/>
          <w:caps/>
          <w:szCs w:val="24"/>
        </w:rPr>
        <w:t>. по обособени позиции”</w:t>
      </w:r>
    </w:p>
    <w:p w:rsidR="00F036D5" w:rsidRDefault="00F036D5" w:rsidP="0038523E">
      <w:pPr>
        <w:spacing w:before="120" w:after="120" w:line="240" w:lineRule="auto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>по обособена позиция №….., с предмет: ………………………………………….</w:t>
      </w:r>
    </w:p>
    <w:p w:rsidR="006E212C" w:rsidRDefault="006E212C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F036D5" w:rsidRPr="00F036D5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След като проучихме документацията за участие с настоящата техническа оферта правим следните обвързващи предложения за изп</w:t>
      </w:r>
      <w:r w:rsidR="006E212C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ълнение на обществената поръчка с горепосоченият предмет.</w:t>
      </w:r>
    </w:p>
    <w:p w:rsidR="00F036D5" w:rsidRPr="00F036D5" w:rsidRDefault="00F036D5" w:rsidP="0038523E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При условие, че бъдем определени за изпълнител на обществената поръчка, поемаме ангажимент да изпълним обекта на поръчката в съответствие с изискванията Ви, посочени в Техническата спецификация на настоящата поръчка и ще съблюдаваме следните условия, за които с подаване на настоящето техническо предложение удостоверяваме съгласие да залегнат като договорни клаузи:</w:t>
      </w:r>
    </w:p>
    <w:p w:rsidR="00955B63" w:rsidRDefault="00955B63" w:rsidP="00F036D5">
      <w:pPr>
        <w:spacing w:before="120" w:after="0" w:line="240" w:lineRule="auto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</w:pPr>
    </w:p>
    <w:p w:rsidR="00F036D5" w:rsidRPr="009B0D8D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Декларация за </w:t>
      </w:r>
      <w:r w:rsidR="00C14F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съгласие с клаузите на приложения проект на договор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39, ал.3, т.1, б.“</w:t>
      </w:r>
      <w:r w:rsidR="00DD5B09" w:rsidRPr="00C14F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“ от ППЗОП. 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Декларираме, че приемаме условията за изпълнение на обществената поръчка, заложени в клаузите на приложения към документацията за участие проект на договор. </w:t>
      </w:r>
    </w:p>
    <w:p w:rsidR="00F036D5" w:rsidRPr="009B0D8D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Декларация за срок на валидност на офертата на основание чл. 39, ал.3, т.1, б.“г“ от ППЗОП. </w:t>
      </w:r>
      <w:r w:rsidRPr="00F036D5">
        <w:rPr>
          <w:rFonts w:ascii="Times New Roman" w:eastAsia="Times New Roman" w:hAnsi="Times New Roman" w:cs="Times New Roman"/>
          <w:sz w:val="24"/>
          <w:szCs w:val="24"/>
        </w:rPr>
        <w:t>Декларираме, че приемаме срокът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 на валидност на нашата оферта да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</w:rPr>
        <w:t xml:space="preserve">бъде 6 (шест) месеца, 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считано от датата, посочена за краен срок за получаване на оферти, съгласно Обявлението за обществена поръчка. </w:t>
      </w:r>
    </w:p>
    <w:p w:rsidR="00DD5B09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Декларираме, че ако бъдем избрани за изпълнители ще изпълним предмета на поръчката в пълно съответствие с техническите спецификации, изискванията на възложителя, нормативните изисквания, добрите практики в областта и представеното от нас техническо предложение, като ще спазваме следните срокове за изпълнение на поръчката, </w:t>
      </w:r>
    </w:p>
    <w:p w:rsidR="00DD5B09" w:rsidRPr="002031CF" w:rsidRDefault="00F036D5" w:rsidP="002031CF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D5B09">
        <w:rPr>
          <w:rFonts w:ascii="Times New Roman" w:eastAsia="Times New Roman" w:hAnsi="Times New Roman" w:cs="Times New Roman"/>
          <w:sz w:val="24"/>
          <w:szCs w:val="24"/>
        </w:rPr>
        <w:t xml:space="preserve">Предлагаме </w:t>
      </w:r>
      <w:r w:rsidR="003C6796">
        <w:rPr>
          <w:rFonts w:ascii="Times New Roman" w:eastAsia="Times New Roman" w:hAnsi="Times New Roman" w:cs="Times New Roman"/>
          <w:sz w:val="24"/>
          <w:szCs w:val="24"/>
        </w:rPr>
        <w:t>срок за изпълнение на  СМР</w:t>
      </w:r>
      <w:r w:rsidRPr="00DD5B09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bookmarkStart w:id="0" w:name="_GoBack"/>
      <w:bookmarkEnd w:id="0"/>
      <w:r w:rsidRPr="002031CF">
        <w:rPr>
          <w:rFonts w:ascii="Times New Roman" w:eastAsia="Times New Roman" w:hAnsi="Times New Roman" w:cs="Times New Roman"/>
          <w:sz w:val="24"/>
          <w:szCs w:val="24"/>
        </w:rPr>
        <w:t xml:space="preserve">…...…… (словом:………………………) </w:t>
      </w:r>
      <w:r w:rsidR="00A85899" w:rsidRPr="002031CF">
        <w:rPr>
          <w:rFonts w:ascii="Times New Roman" w:eastAsia="Times New Roman" w:hAnsi="Times New Roman" w:cs="Times New Roman"/>
          <w:sz w:val="24"/>
          <w:szCs w:val="24"/>
        </w:rPr>
        <w:t>календарни дни</w:t>
      </w:r>
      <w:r w:rsidR="00114EE6" w:rsidRPr="002031C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521BE" w:rsidRDefault="00D521BE" w:rsidP="00D521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521BE" w:rsidRDefault="00D521BE" w:rsidP="00D521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0"/>
          <w:szCs w:val="20"/>
          <w:lang w:val="en-US" w:eastAsia="bg-BG"/>
        </w:rPr>
        <w:t xml:space="preserve">*** </w:t>
      </w:r>
      <w:r w:rsidRPr="009A3147">
        <w:rPr>
          <w:rFonts w:ascii="Times New Roman" w:eastAsia="Calibri" w:hAnsi="Times New Roman" w:cs="Times New Roman"/>
          <w:b/>
          <w:i/>
          <w:sz w:val="20"/>
          <w:szCs w:val="20"/>
          <w:lang w:eastAsia="bg-BG"/>
        </w:rPr>
        <w:t>Забележка</w:t>
      </w:r>
      <w:r w:rsidRPr="009A3147">
        <w:rPr>
          <w:rFonts w:ascii="Times New Roman" w:eastAsia="Calibri" w:hAnsi="Times New Roman" w:cs="Times New Roman"/>
          <w:b/>
          <w:i/>
          <w:sz w:val="20"/>
          <w:szCs w:val="20"/>
          <w:lang w:val="en-US" w:eastAsia="bg-BG"/>
        </w:rPr>
        <w:t>:</w:t>
      </w:r>
      <w:r w:rsidRPr="009A3147">
        <w:rPr>
          <w:rFonts w:ascii="Times New Roman" w:eastAsia="Calibri" w:hAnsi="Times New Roman" w:cs="Times New Roman"/>
          <w:i/>
          <w:sz w:val="20"/>
          <w:szCs w:val="20"/>
          <w:lang w:val="en-US" w:eastAsia="bg-BG"/>
        </w:rPr>
        <w:t xml:space="preserve"> </w:t>
      </w:r>
      <w:r w:rsidRPr="009A3147">
        <w:rPr>
          <w:rFonts w:ascii="Times New Roman" w:hAnsi="Times New Roman"/>
          <w:sz w:val="24"/>
          <w:szCs w:val="24"/>
        </w:rPr>
        <w:t xml:space="preserve"> </w:t>
      </w:r>
    </w:p>
    <w:p w:rsidR="00D521BE" w:rsidRPr="00D521BE" w:rsidRDefault="00D521BE" w:rsidP="00D521B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521BE">
        <w:rPr>
          <w:rFonts w:ascii="Times New Roman" w:hAnsi="Times New Roman"/>
          <w:i/>
          <w:sz w:val="20"/>
          <w:szCs w:val="20"/>
        </w:rPr>
        <w:t xml:space="preserve">За обособена позиция № 1, 2 и 3: </w:t>
      </w:r>
      <w:r w:rsidRPr="00D521BE">
        <w:rPr>
          <w:rFonts w:ascii="Times New Roman" w:hAnsi="Times New Roman" w:cs="Times New Roman"/>
          <w:i/>
          <w:sz w:val="20"/>
          <w:szCs w:val="20"/>
        </w:rPr>
        <w:t xml:space="preserve">Срокът за изпълнение на СМР започва да тече от датата на подписване на Протокол за откриване на строителна площадка и определяне на строителна линия и ниво за строежа (Приложение № 2а към чл. 7, ал. 3, т. 2 от Наредба № 3 от </w:t>
      </w:r>
      <w:smartTag w:uri="urn:schemas-microsoft-com:office:smarttags" w:element="date">
        <w:smartTagPr>
          <w:attr w:name="ls" w:val="trans"/>
          <w:attr w:name="Month" w:val="7"/>
          <w:attr w:name="Day" w:val="31"/>
          <w:attr w:name="Year" w:val="2003"/>
        </w:smartTagPr>
        <w:r w:rsidRPr="00D521BE">
          <w:rPr>
            <w:rFonts w:ascii="Times New Roman" w:hAnsi="Times New Roman" w:cs="Times New Roman"/>
            <w:i/>
            <w:sz w:val="20"/>
            <w:szCs w:val="20"/>
          </w:rPr>
          <w:t xml:space="preserve">31 юли </w:t>
        </w:r>
        <w:smartTag w:uri="urn:schemas-microsoft-com:office:smarttags" w:element="metricconverter">
          <w:smartTagPr>
            <w:attr w:name="ProductID" w:val="2003 г"/>
          </w:smartTagPr>
          <w:r w:rsidRPr="00D521BE">
            <w:rPr>
              <w:rFonts w:ascii="Times New Roman" w:hAnsi="Times New Roman" w:cs="Times New Roman"/>
              <w:i/>
              <w:sz w:val="20"/>
              <w:szCs w:val="20"/>
            </w:rPr>
            <w:t>2003 г</w:t>
          </w:r>
        </w:smartTag>
        <w:r w:rsidRPr="00D521BE">
          <w:rPr>
            <w:rFonts w:ascii="Times New Roman" w:hAnsi="Times New Roman" w:cs="Times New Roman"/>
            <w:i/>
            <w:sz w:val="20"/>
            <w:szCs w:val="20"/>
          </w:rPr>
          <w:t>.</w:t>
        </w:r>
      </w:smartTag>
      <w:r w:rsidRPr="00D521BE">
        <w:rPr>
          <w:rFonts w:ascii="Times New Roman" w:hAnsi="Times New Roman" w:cs="Times New Roman"/>
          <w:i/>
          <w:sz w:val="20"/>
          <w:szCs w:val="20"/>
        </w:rPr>
        <w:t xml:space="preserve"> за съставяне на </w:t>
      </w:r>
      <w:r w:rsidRPr="00D521BE">
        <w:rPr>
          <w:rFonts w:ascii="Times New Roman" w:hAnsi="Times New Roman" w:cs="Times New Roman"/>
          <w:i/>
          <w:sz w:val="20"/>
          <w:szCs w:val="20"/>
        </w:rPr>
        <w:lastRenderedPageBreak/>
        <w:t xml:space="preserve">актове и протоколи по време на строителството) и приключва със съставянето на Констативен акт за установяване годността за приемане на строежа (Приложение №15 към чл. 7, ал. 3, т. 15 от Наредба № 3 от </w:t>
      </w:r>
      <w:smartTag w:uri="urn:schemas-microsoft-com:office:smarttags" w:element="date">
        <w:smartTagPr>
          <w:attr w:name="ls" w:val="trans"/>
          <w:attr w:name="Month" w:val="7"/>
          <w:attr w:name="Day" w:val="31"/>
          <w:attr w:name="Year" w:val="2003"/>
        </w:smartTagPr>
        <w:r w:rsidRPr="00D521BE">
          <w:rPr>
            <w:rFonts w:ascii="Times New Roman" w:hAnsi="Times New Roman" w:cs="Times New Roman"/>
            <w:i/>
            <w:sz w:val="20"/>
            <w:szCs w:val="20"/>
          </w:rPr>
          <w:t xml:space="preserve">31 юли </w:t>
        </w:r>
        <w:smartTag w:uri="urn:schemas-microsoft-com:office:smarttags" w:element="metricconverter">
          <w:smartTagPr>
            <w:attr w:name="ProductID" w:val="2003 г"/>
          </w:smartTagPr>
          <w:r w:rsidRPr="00D521BE">
            <w:rPr>
              <w:rFonts w:ascii="Times New Roman" w:hAnsi="Times New Roman" w:cs="Times New Roman"/>
              <w:i/>
              <w:sz w:val="20"/>
              <w:szCs w:val="20"/>
            </w:rPr>
            <w:t>2003 г</w:t>
          </w:r>
        </w:smartTag>
        <w:r w:rsidRPr="00D521BE">
          <w:rPr>
            <w:rFonts w:ascii="Times New Roman" w:hAnsi="Times New Roman" w:cs="Times New Roman"/>
            <w:i/>
            <w:sz w:val="20"/>
            <w:szCs w:val="20"/>
          </w:rPr>
          <w:t>.</w:t>
        </w:r>
      </w:smartTag>
      <w:r w:rsidRPr="00D521BE">
        <w:rPr>
          <w:rFonts w:ascii="Times New Roman" w:hAnsi="Times New Roman" w:cs="Times New Roman"/>
          <w:i/>
          <w:sz w:val="20"/>
          <w:szCs w:val="20"/>
        </w:rPr>
        <w:t xml:space="preserve"> за съставяне на актове и протоколи по време на строителството).</w:t>
      </w:r>
    </w:p>
    <w:p w:rsidR="00D521BE" w:rsidRPr="00D521BE" w:rsidRDefault="00D521BE" w:rsidP="00D521B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38523E" w:rsidRPr="00D521BE" w:rsidRDefault="00D521BE" w:rsidP="00D521B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521BE">
        <w:rPr>
          <w:rFonts w:ascii="Times New Roman" w:hAnsi="Times New Roman" w:cs="Times New Roman"/>
          <w:i/>
          <w:sz w:val="20"/>
          <w:szCs w:val="20"/>
        </w:rPr>
        <w:t xml:space="preserve">За обособена позиция № 4 и 5: Срокът за изпълнение на СМР започва да тече в три дневен срок след получаване на Уведомително писмо, изпратено от Възложителя до Изпълнителя за започване работа на обекта и приключва с подписването на Протокол/акт за </w:t>
      </w:r>
      <w:r w:rsidRPr="00D521BE">
        <w:rPr>
          <w:rFonts w:ascii="Times New Roman" w:hAnsi="Times New Roman" w:cs="Times New Roman"/>
          <w:i/>
          <w:color w:val="303030"/>
          <w:sz w:val="20"/>
          <w:szCs w:val="20"/>
          <w:shd w:val="clear" w:color="auto" w:fill="FFFFFF"/>
        </w:rPr>
        <w:t>установяване завършването и заплащането на натурални видове строителни и монтажни работи и Протокол за приемане на обекта.</w:t>
      </w:r>
    </w:p>
    <w:p w:rsidR="00D521BE" w:rsidRPr="00D521BE" w:rsidRDefault="00D521BE" w:rsidP="00D521B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</w:rPr>
      </w:pPr>
    </w:p>
    <w:p w:rsidR="0038523E" w:rsidRPr="009A3147" w:rsidRDefault="0038523E" w:rsidP="00AC4CF7">
      <w:pPr>
        <w:spacing w:after="0" w:line="240" w:lineRule="auto"/>
        <w:ind w:firstLine="567"/>
        <w:jc w:val="both"/>
        <w:rPr>
          <w:rFonts w:ascii="Times New Roman" w:hAnsi="Times New Roman"/>
          <w:i/>
          <w:sz w:val="20"/>
          <w:szCs w:val="20"/>
          <w:lang w:val="en-US"/>
        </w:rPr>
      </w:pPr>
      <w:r w:rsidRPr="009A3147">
        <w:rPr>
          <w:rFonts w:ascii="Times New Roman" w:hAnsi="Times New Roman"/>
          <w:i/>
          <w:sz w:val="20"/>
          <w:szCs w:val="20"/>
        </w:rPr>
        <w:t>Възложителят е определил минимален и максимален срок за изпълнение на строителните дейности, като този срок се явява пределен срок за офериране на участниците при подаване на оферта за участие в процедурата. Сроковете за изпълнение са както следва:</w:t>
      </w:r>
    </w:p>
    <w:p w:rsidR="00AC4CF7" w:rsidRPr="009A3147" w:rsidRDefault="00AC4CF7" w:rsidP="00AC4CF7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3147">
        <w:rPr>
          <w:rFonts w:ascii="Times New Roman" w:hAnsi="Times New Roman" w:cs="Times New Roman"/>
          <w:i/>
          <w:sz w:val="20"/>
          <w:szCs w:val="20"/>
        </w:rPr>
        <w:t>За обособена позиция № 1:</w:t>
      </w:r>
      <w:r w:rsidRPr="009A3147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Pr="009A3147">
        <w:rPr>
          <w:rFonts w:ascii="Times New Roman" w:hAnsi="Times New Roman" w:cs="Times New Roman"/>
          <w:i/>
          <w:sz w:val="20"/>
          <w:szCs w:val="20"/>
        </w:rPr>
        <w:t>не по малко от  20 /двадесет/ календарни дни</w:t>
      </w:r>
      <w:r w:rsidRPr="009A3147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Pr="009A3147">
        <w:rPr>
          <w:rFonts w:ascii="Times New Roman" w:hAnsi="Times New Roman" w:cs="Times New Roman"/>
          <w:i/>
          <w:sz w:val="20"/>
          <w:szCs w:val="20"/>
        </w:rPr>
        <w:t xml:space="preserve">и не повече от 50 </w:t>
      </w:r>
    </w:p>
    <w:p w:rsidR="00AC4CF7" w:rsidRPr="009A3147" w:rsidRDefault="00AC4CF7" w:rsidP="00AC4CF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3147">
        <w:rPr>
          <w:rFonts w:ascii="Times New Roman" w:hAnsi="Times New Roman" w:cs="Times New Roman"/>
          <w:i/>
          <w:sz w:val="20"/>
          <w:szCs w:val="20"/>
        </w:rPr>
        <w:t>/петдесет/ календарни дни;</w:t>
      </w:r>
    </w:p>
    <w:p w:rsidR="00AC4CF7" w:rsidRPr="009A3147" w:rsidRDefault="00AC4CF7" w:rsidP="00AC4CF7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3147">
        <w:rPr>
          <w:rFonts w:ascii="Times New Roman" w:hAnsi="Times New Roman" w:cs="Times New Roman"/>
          <w:i/>
          <w:sz w:val="20"/>
          <w:szCs w:val="20"/>
        </w:rPr>
        <w:t xml:space="preserve">За обособена позиция № 2: не по малко от  40 /четиридесет/ календарни дни и не повече от 60 </w:t>
      </w:r>
    </w:p>
    <w:p w:rsidR="00AC4CF7" w:rsidRPr="009A3147" w:rsidRDefault="00AC4CF7" w:rsidP="00AC4CF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3147">
        <w:rPr>
          <w:rFonts w:ascii="Times New Roman" w:hAnsi="Times New Roman" w:cs="Times New Roman"/>
          <w:i/>
          <w:sz w:val="20"/>
          <w:szCs w:val="20"/>
        </w:rPr>
        <w:t>/шестдесет/ календарни дни;</w:t>
      </w:r>
    </w:p>
    <w:p w:rsidR="00CD428D" w:rsidRPr="009A3147" w:rsidRDefault="00AC4CF7" w:rsidP="00AC4CF7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3147">
        <w:rPr>
          <w:rFonts w:ascii="Times New Roman" w:hAnsi="Times New Roman" w:cs="Times New Roman"/>
          <w:i/>
          <w:sz w:val="20"/>
          <w:szCs w:val="20"/>
        </w:rPr>
        <w:t>Обособена позиция № 3:</w:t>
      </w:r>
      <w:r w:rsidR="00CD428D" w:rsidRPr="009A314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A3147">
        <w:rPr>
          <w:rFonts w:ascii="Times New Roman" w:hAnsi="Times New Roman" w:cs="Times New Roman"/>
          <w:i/>
          <w:sz w:val="20"/>
          <w:szCs w:val="20"/>
        </w:rPr>
        <w:t>не по малко от  40 /четиридесет / календарни дни</w:t>
      </w:r>
      <w:r w:rsidR="00CD428D" w:rsidRPr="009A3147">
        <w:rPr>
          <w:rFonts w:ascii="Times New Roman" w:hAnsi="Times New Roman" w:cs="Times New Roman"/>
          <w:i/>
          <w:sz w:val="20"/>
          <w:szCs w:val="20"/>
        </w:rPr>
        <w:t xml:space="preserve"> и </w:t>
      </w:r>
      <w:r w:rsidRPr="009A3147">
        <w:rPr>
          <w:rFonts w:ascii="Times New Roman" w:hAnsi="Times New Roman" w:cs="Times New Roman"/>
          <w:i/>
          <w:sz w:val="20"/>
          <w:szCs w:val="20"/>
        </w:rPr>
        <w:t xml:space="preserve">не повече от 70 </w:t>
      </w:r>
    </w:p>
    <w:p w:rsidR="00AC4CF7" w:rsidRPr="009A3147" w:rsidRDefault="00AC4CF7" w:rsidP="00CD428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3147">
        <w:rPr>
          <w:rFonts w:ascii="Times New Roman" w:hAnsi="Times New Roman" w:cs="Times New Roman"/>
          <w:i/>
          <w:sz w:val="20"/>
          <w:szCs w:val="20"/>
        </w:rPr>
        <w:t>/седемдесет/ календарни дни</w:t>
      </w:r>
      <w:r w:rsidR="00CD428D" w:rsidRPr="009A3147">
        <w:rPr>
          <w:rFonts w:ascii="Times New Roman" w:hAnsi="Times New Roman" w:cs="Times New Roman"/>
          <w:i/>
          <w:sz w:val="20"/>
          <w:szCs w:val="20"/>
        </w:rPr>
        <w:t>;</w:t>
      </w:r>
    </w:p>
    <w:p w:rsidR="00CD428D" w:rsidRPr="009A3147" w:rsidRDefault="00AC4CF7" w:rsidP="00AC4CF7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3147">
        <w:rPr>
          <w:rFonts w:ascii="Times New Roman" w:hAnsi="Times New Roman" w:cs="Times New Roman"/>
          <w:i/>
          <w:sz w:val="20"/>
          <w:szCs w:val="20"/>
        </w:rPr>
        <w:t>Обособена позиция № 4:</w:t>
      </w:r>
      <w:r w:rsidR="00CD428D" w:rsidRPr="009A314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A3147">
        <w:rPr>
          <w:rFonts w:ascii="Times New Roman" w:hAnsi="Times New Roman" w:cs="Times New Roman"/>
          <w:i/>
          <w:sz w:val="20"/>
          <w:szCs w:val="20"/>
        </w:rPr>
        <w:t>не по малко от  30 /тридесет/ календарни дни</w:t>
      </w:r>
      <w:r w:rsidR="00CD428D" w:rsidRPr="009A3147">
        <w:rPr>
          <w:rFonts w:ascii="Times New Roman" w:hAnsi="Times New Roman" w:cs="Times New Roman"/>
          <w:i/>
          <w:sz w:val="20"/>
          <w:szCs w:val="20"/>
        </w:rPr>
        <w:t xml:space="preserve"> и </w:t>
      </w:r>
      <w:r w:rsidRPr="009A3147">
        <w:rPr>
          <w:rFonts w:ascii="Times New Roman" w:hAnsi="Times New Roman" w:cs="Times New Roman"/>
          <w:i/>
          <w:sz w:val="20"/>
          <w:szCs w:val="20"/>
        </w:rPr>
        <w:t xml:space="preserve">не повече от 70 </w:t>
      </w:r>
    </w:p>
    <w:p w:rsidR="00AC4CF7" w:rsidRPr="009A3147" w:rsidRDefault="00AC4CF7" w:rsidP="00CD428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3147">
        <w:rPr>
          <w:rFonts w:ascii="Times New Roman" w:hAnsi="Times New Roman" w:cs="Times New Roman"/>
          <w:i/>
          <w:sz w:val="20"/>
          <w:szCs w:val="20"/>
        </w:rPr>
        <w:t>/седемдесет календарни дни;</w:t>
      </w:r>
    </w:p>
    <w:p w:rsidR="00CD428D" w:rsidRPr="009A3147" w:rsidRDefault="00AC4CF7" w:rsidP="00AC4CF7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3147">
        <w:rPr>
          <w:rFonts w:ascii="Times New Roman" w:hAnsi="Times New Roman" w:cs="Times New Roman"/>
          <w:i/>
          <w:sz w:val="20"/>
          <w:szCs w:val="20"/>
        </w:rPr>
        <w:t>Обособена позиция № 5:</w:t>
      </w:r>
      <w:r w:rsidR="00CD428D" w:rsidRPr="009A314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A3147">
        <w:rPr>
          <w:rFonts w:ascii="Times New Roman" w:hAnsi="Times New Roman" w:cs="Times New Roman"/>
          <w:i/>
          <w:sz w:val="20"/>
          <w:szCs w:val="20"/>
        </w:rPr>
        <w:t>не по малко от  30 /тридесет/ календарни дни</w:t>
      </w:r>
      <w:r w:rsidR="00CD428D" w:rsidRPr="009A3147">
        <w:rPr>
          <w:rFonts w:ascii="Times New Roman" w:hAnsi="Times New Roman" w:cs="Times New Roman"/>
          <w:i/>
          <w:sz w:val="20"/>
          <w:szCs w:val="20"/>
        </w:rPr>
        <w:t xml:space="preserve"> и </w:t>
      </w:r>
      <w:r w:rsidRPr="009A3147">
        <w:rPr>
          <w:rFonts w:ascii="Times New Roman" w:hAnsi="Times New Roman" w:cs="Times New Roman"/>
          <w:i/>
          <w:sz w:val="20"/>
          <w:szCs w:val="20"/>
        </w:rPr>
        <w:t xml:space="preserve">не повече от 50 </w:t>
      </w:r>
    </w:p>
    <w:p w:rsidR="00AC4CF7" w:rsidRPr="009A3147" w:rsidRDefault="00AC4CF7" w:rsidP="00CD428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3147">
        <w:rPr>
          <w:rFonts w:ascii="Times New Roman" w:hAnsi="Times New Roman" w:cs="Times New Roman"/>
          <w:i/>
          <w:sz w:val="20"/>
          <w:szCs w:val="20"/>
        </w:rPr>
        <w:t>/петдесет/ календарни дни;</w:t>
      </w:r>
    </w:p>
    <w:p w:rsidR="00372497" w:rsidRPr="00372497" w:rsidRDefault="00372497" w:rsidP="00AC4CF7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24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Ако ни бъдат възложени строително монтажни  работи  на горепосочения обект, се задължаваме да спазваме действащите в страната технически норми и стандарти, отнасящи се до строителството на обекта, както и нормативните изисквания по безопасност и хигиена на труда, пожарна безопасност, безопасност на движението и други, свързани със строителството на обекта. </w:t>
      </w:r>
    </w:p>
    <w:p w:rsidR="00F036D5" w:rsidRDefault="00F036D5" w:rsidP="00372497">
      <w:pPr>
        <w:numPr>
          <w:ilvl w:val="6"/>
          <w:numId w:val="1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Декларираме, че гаранционният срок на изпълнените ремонтни дейности ще </w:t>
      </w:r>
      <w:proofErr w:type="spellStart"/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>бъдe</w:t>
      </w:r>
      <w:proofErr w:type="spellEnd"/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съгласно предвидения за този вид СМР срок в Наредба №2/</w:t>
      </w:r>
      <w:smartTag w:uri="urn:schemas-microsoft-com:office:smarttags" w:element="date">
        <w:smartTagPr>
          <w:attr w:name="ls" w:val="trans"/>
          <w:attr w:name="Month" w:val="07"/>
          <w:attr w:name="Day" w:val="31"/>
          <w:attr w:name="Year" w:val="2003"/>
        </w:smartTagPr>
        <w:r w:rsidRPr="009B0D8D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31.07.2003 г.</w:t>
        </w:r>
      </w:smartTag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на МРРБ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38523E" w:rsidRPr="0038523E" w:rsidRDefault="00955B63" w:rsidP="0038523E">
      <w:pPr>
        <w:pStyle w:val="a7"/>
        <w:numPr>
          <w:ilvl w:val="6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8523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Прилагаме документ за упълномощаване</w:t>
      </w:r>
      <w:r w:rsidRPr="003852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8523E">
        <w:rPr>
          <w:rFonts w:ascii="Times New Roman" w:eastAsia="Times New Roman" w:hAnsi="Times New Roman" w:cs="Times New Roman"/>
          <w:sz w:val="24"/>
          <w:szCs w:val="24"/>
          <w:lang w:eastAsia="bg-BG"/>
        </w:rPr>
        <w:t>(ако е приложим)</w:t>
      </w:r>
      <w:r w:rsidRPr="003852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 основание </w:t>
      </w:r>
    </w:p>
    <w:p w:rsidR="00DD5B09" w:rsidRPr="0038523E" w:rsidRDefault="00955B63" w:rsidP="003852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852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чл.39,ал.3,т.1,б. “а” от ППЗОП.</w:t>
      </w:r>
    </w:p>
    <w:p w:rsidR="00DD5B09" w:rsidRDefault="00DD5B09" w:rsidP="00955B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036D5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ПРИЛОЖЕНИЯ:</w:t>
      </w:r>
    </w:p>
    <w:p w:rsidR="00D521BE" w:rsidRPr="009B0D8D" w:rsidRDefault="00D521BE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036D5" w:rsidRPr="00D521BE" w:rsidRDefault="00F036D5" w:rsidP="006E212C">
      <w:pPr>
        <w:numPr>
          <w:ilvl w:val="6"/>
          <w:numId w:val="2"/>
        </w:numPr>
        <w:tabs>
          <w:tab w:val="left" w:pos="851"/>
        </w:tabs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/>
          <w:shd w:val="clear" w:color="auto" w:fill="FFFFFF"/>
        </w:rPr>
      </w:pPr>
      <w:r w:rsidRPr="00D521BE">
        <w:rPr>
          <w:rFonts w:ascii="Times New Roman" w:eastAsia="Times New Roman" w:hAnsi="Times New Roman" w:cs="Times New Roman"/>
          <w:bCs/>
          <w:i/>
          <w:shd w:val="clear" w:color="auto" w:fill="FFFFFF"/>
        </w:rPr>
        <w:t xml:space="preserve">Подробен линеен график </w:t>
      </w:r>
      <w:r w:rsidR="0038523E" w:rsidRPr="00D521BE">
        <w:rPr>
          <w:rFonts w:ascii="Times New Roman" w:eastAsia="Times New Roman" w:hAnsi="Times New Roman" w:cs="Times New Roman"/>
          <w:bCs/>
          <w:i/>
          <w:shd w:val="clear" w:color="auto" w:fill="FFFFFF"/>
        </w:rPr>
        <w:t xml:space="preserve">за изпълнение на предвидените </w:t>
      </w:r>
      <w:r w:rsidRPr="00D521BE">
        <w:rPr>
          <w:rFonts w:ascii="Times New Roman" w:eastAsia="Times New Roman" w:hAnsi="Times New Roman" w:cs="Times New Roman"/>
          <w:bCs/>
          <w:i/>
          <w:shd w:val="clear" w:color="auto" w:fill="FFFFFF"/>
        </w:rPr>
        <w:t xml:space="preserve">дейности </w:t>
      </w:r>
      <w:r w:rsidRPr="00D521BE">
        <w:rPr>
          <w:rFonts w:ascii="Times New Roman" w:eastAsia="Times New Roman" w:hAnsi="Times New Roman" w:cs="Times New Roman"/>
          <w:bCs/>
          <w:i/>
        </w:rPr>
        <w:t>с приложена диаграма на работната ръка</w:t>
      </w:r>
      <w:r w:rsidRPr="00D521BE">
        <w:rPr>
          <w:rFonts w:ascii="Times New Roman" w:eastAsia="Times New Roman" w:hAnsi="Times New Roman" w:cs="Times New Roman"/>
          <w:bCs/>
          <w:i/>
          <w:shd w:val="clear" w:color="auto" w:fill="FFFFFF"/>
        </w:rPr>
        <w:t>;</w:t>
      </w:r>
    </w:p>
    <w:p w:rsidR="00D521BE" w:rsidRPr="00D521BE" w:rsidRDefault="00F036D5" w:rsidP="00D521BE">
      <w:pPr>
        <w:pStyle w:val="a7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D521BE">
        <w:rPr>
          <w:rFonts w:ascii="Times New Roman" w:eastAsia="Times New Roman" w:hAnsi="Times New Roman" w:cs="Times New Roman"/>
          <w:lang w:eastAsia="bg-BG"/>
        </w:rPr>
        <w:t xml:space="preserve"> </w:t>
      </w:r>
      <w:r w:rsidR="00D521BE" w:rsidRPr="00D521BE">
        <w:rPr>
          <w:rFonts w:ascii="Times New Roman" w:hAnsi="Times New Roman" w:cs="Times New Roman"/>
          <w:b/>
          <w:i/>
        </w:rPr>
        <w:t>Подробен линеен график</w:t>
      </w:r>
      <w:r w:rsidR="00D521BE" w:rsidRPr="00D521BE">
        <w:rPr>
          <w:rFonts w:ascii="Times New Roman" w:hAnsi="Times New Roman" w:cs="Times New Roman"/>
          <w:i/>
        </w:rPr>
        <w:t xml:space="preserve"> за изпълнение на предвидените дейности с приложена </w:t>
      </w:r>
    </w:p>
    <w:p w:rsidR="00D521BE" w:rsidRPr="00D521BE" w:rsidRDefault="00D521BE" w:rsidP="00D521BE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D521BE">
        <w:rPr>
          <w:rFonts w:ascii="Times New Roman" w:hAnsi="Times New Roman" w:cs="Times New Roman"/>
          <w:i/>
        </w:rPr>
        <w:t xml:space="preserve">диаграма на работната ръка.  Графикът следва да е обвързан и да представя строителната програма на участника, като прецизира съответните дейности и да е съобразен с технологичната последователност на строителните процеси.  Линейният календарен план е график за изпълнение на конкретните строителни работи и следва да отразява всички посочени в КСС дейности. Линейният календарен план трябва да е придружен с Диаграма на работната ръка. В графика следва да се посочи норма време за всяка една операция, посочена в КСС, използваните от участника сметни норми, времето за изпълнение на всяка една предвидена дейност, както и броят и квалификацията на необходимите строителни  и наети  лица за всяка една операция и общите за проекта </w:t>
      </w:r>
      <w:proofErr w:type="spellStart"/>
      <w:r w:rsidRPr="00D521BE">
        <w:rPr>
          <w:rFonts w:ascii="Times New Roman" w:hAnsi="Times New Roman" w:cs="Times New Roman"/>
          <w:i/>
        </w:rPr>
        <w:t>човекодни</w:t>
      </w:r>
      <w:proofErr w:type="spellEnd"/>
      <w:r w:rsidRPr="00D521BE">
        <w:rPr>
          <w:rFonts w:ascii="Times New Roman" w:hAnsi="Times New Roman" w:cs="Times New Roman"/>
          <w:i/>
        </w:rPr>
        <w:t>. В графика участникът следва да посочи и броя и вида на необходимата механизация за всяка една дейност, посочена в КСС. Линейният график за изпълнение на поръчката трябва да бъде съобразен с техническите спецификации, строителната  програма и ценовото предложение на участника. В графика трябва да бъдат включени всички дейности по изпълнение на поръчката.</w:t>
      </w:r>
    </w:p>
    <w:p w:rsidR="00D521BE" w:rsidRPr="00D521BE" w:rsidRDefault="00D521BE" w:rsidP="00D521BE">
      <w:pPr>
        <w:spacing w:line="240" w:lineRule="auto"/>
        <w:ind w:firstLine="567"/>
        <w:jc w:val="both"/>
        <w:rPr>
          <w:rFonts w:ascii="Times New Roman" w:hAnsi="Times New Roman" w:cs="Times New Roman"/>
          <w:i/>
        </w:rPr>
      </w:pPr>
      <w:r w:rsidRPr="00D521BE">
        <w:rPr>
          <w:rFonts w:ascii="Times New Roman" w:hAnsi="Times New Roman" w:cs="Times New Roman"/>
          <w:i/>
        </w:rPr>
        <w:t xml:space="preserve">Участник, чийто линеен календарен план има липсващи изискуеми показатели, показва технологична несъвместимост на отделните строителни операции, както и противоречие с </w:t>
      </w:r>
      <w:r w:rsidRPr="00D521BE">
        <w:rPr>
          <w:rFonts w:ascii="Times New Roman" w:hAnsi="Times New Roman" w:cs="Times New Roman"/>
          <w:i/>
        </w:rPr>
        <w:lastRenderedPageBreak/>
        <w:t>техническата спецификация или други условия, заложени в процедурата или нормативен документ, уреждащ строителните процеси, се отстранява.</w:t>
      </w:r>
    </w:p>
    <w:p w:rsidR="00F036D5" w:rsidRPr="00D521BE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D521BE">
        <w:rPr>
          <w:rFonts w:ascii="Times New Roman" w:eastAsia="Times New Roman" w:hAnsi="Times New Roman" w:cs="Times New Roman"/>
          <w:lang w:eastAsia="bg-BG"/>
        </w:rPr>
        <w:t>Забележки:</w:t>
      </w:r>
    </w:p>
    <w:p w:rsidR="00DD5B09" w:rsidRPr="00D521BE" w:rsidRDefault="0037249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D521BE">
        <w:rPr>
          <w:rFonts w:ascii="Times New Roman" w:eastAsia="Times New Roman" w:hAnsi="Times New Roman" w:cs="Times New Roman"/>
          <w:i/>
          <w:lang w:eastAsia="bg-BG"/>
        </w:rPr>
        <w:t xml:space="preserve">* </w:t>
      </w:r>
      <w:r w:rsidR="00F036D5" w:rsidRPr="00D521BE">
        <w:rPr>
          <w:rFonts w:ascii="Times New Roman" w:eastAsia="Times New Roman" w:hAnsi="Times New Roman" w:cs="Times New Roman"/>
          <w:i/>
          <w:lang w:eastAsia="bg-BG"/>
        </w:rPr>
        <w:t>Ако участник участва за пов</w:t>
      </w:r>
      <w:r w:rsidR="006E212C" w:rsidRPr="00D521BE">
        <w:rPr>
          <w:rFonts w:ascii="Times New Roman" w:eastAsia="Times New Roman" w:hAnsi="Times New Roman" w:cs="Times New Roman"/>
          <w:i/>
          <w:lang w:eastAsia="bg-BG"/>
        </w:rPr>
        <w:t>е</w:t>
      </w:r>
      <w:r w:rsidR="00F036D5" w:rsidRPr="00D521BE">
        <w:rPr>
          <w:rFonts w:ascii="Times New Roman" w:eastAsia="Times New Roman" w:hAnsi="Times New Roman" w:cs="Times New Roman"/>
          <w:i/>
          <w:lang w:eastAsia="bg-BG"/>
        </w:rPr>
        <w:t>че от една обособена позиция, подава Техническо предложение заедно с приложенията му толкова пъти, за колкото обособени позиции участва.</w:t>
      </w:r>
    </w:p>
    <w:p w:rsidR="00F036D5" w:rsidRPr="00D521BE" w:rsidRDefault="0037249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D521BE">
        <w:rPr>
          <w:rFonts w:ascii="Times New Roman" w:eastAsia="Times New Roman" w:hAnsi="Times New Roman" w:cs="Times New Roman"/>
          <w:i/>
          <w:lang w:eastAsia="bg-BG"/>
        </w:rPr>
        <w:t>**</w:t>
      </w:r>
      <w:r w:rsidR="00F036D5" w:rsidRPr="00D521BE">
        <w:rPr>
          <w:rFonts w:ascii="Times New Roman" w:eastAsia="Times New Roman" w:hAnsi="Times New Roman" w:cs="Times New Roman"/>
          <w:i/>
          <w:lang w:eastAsia="bg-BG"/>
        </w:rPr>
        <w:t xml:space="preserve">Предложението за изпълнение на поръчката и приложенията към него следва да са съобразени с насоките, дадени в указанията за подготовката на документите, техническата спецификация и условията на процедурата. </w:t>
      </w:r>
    </w:p>
    <w:p w:rsidR="00F036D5" w:rsidRPr="00D521BE" w:rsidRDefault="0037249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D521BE">
        <w:rPr>
          <w:rFonts w:ascii="Times New Roman" w:eastAsia="Times New Roman" w:hAnsi="Times New Roman" w:cs="Times New Roman"/>
          <w:i/>
          <w:lang w:eastAsia="bg-BG"/>
        </w:rPr>
        <w:t>***</w:t>
      </w:r>
      <w:r w:rsidR="00F036D5" w:rsidRPr="00D521BE">
        <w:rPr>
          <w:rFonts w:ascii="Times New Roman" w:eastAsia="Times New Roman" w:hAnsi="Times New Roman" w:cs="Times New Roman"/>
          <w:i/>
          <w:lang w:eastAsia="bg-BG"/>
        </w:rPr>
        <w:t xml:space="preserve">Ако участник не представи Предложение за изпълнение на поръчката и/или някое от изискуемите към него приложения или някой от тези представени документи не съответства на изискванията на Възложителя, той ще бъде отстранен от участие в процедурата. </w:t>
      </w:r>
    </w:p>
    <w:p w:rsidR="00F036D5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9A3147" w:rsidRPr="009A3147" w:rsidRDefault="009A314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372497" w:rsidRDefault="00372497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D5B09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                                                    </w:t>
      </w:r>
      <w:r w:rsidR="006E21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D5B09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Име и фамилия                                                 </w:t>
      </w:r>
      <w:r w:rsid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 на упълномощеното лице                        </w:t>
      </w:r>
      <w:r w:rsidR="006E21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0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Длъжност                                                                </w:t>
      </w:r>
      <w:r w:rsid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0"/>
          <w:u w:val="single"/>
          <w:lang w:eastAsia="bg-BG"/>
        </w:rPr>
      </w:pPr>
    </w:p>
    <w:p w:rsidR="00E44057" w:rsidRDefault="00E44057" w:rsidP="00F036D5">
      <w:pPr>
        <w:ind w:firstLine="567"/>
      </w:pPr>
    </w:p>
    <w:sectPr w:rsidR="00E44057" w:rsidSect="00DD5B09">
      <w:headerReference w:type="default" r:id="rId7"/>
      <w:pgSz w:w="11906" w:h="16838"/>
      <w:pgMar w:top="1276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3F9" w:rsidRDefault="009703F9" w:rsidP="00DD5B09">
      <w:pPr>
        <w:spacing w:after="0" w:line="240" w:lineRule="auto"/>
      </w:pPr>
      <w:r>
        <w:separator/>
      </w:r>
    </w:p>
  </w:endnote>
  <w:endnote w:type="continuationSeparator" w:id="0">
    <w:p w:rsidR="009703F9" w:rsidRDefault="009703F9" w:rsidP="00DD5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3F9" w:rsidRDefault="009703F9" w:rsidP="00DD5B09">
      <w:pPr>
        <w:spacing w:after="0" w:line="240" w:lineRule="auto"/>
      </w:pPr>
      <w:r>
        <w:separator/>
      </w:r>
    </w:p>
  </w:footnote>
  <w:footnote w:type="continuationSeparator" w:id="0">
    <w:p w:rsidR="009703F9" w:rsidRDefault="009703F9" w:rsidP="00DD5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09" w:rsidRPr="009A3147" w:rsidRDefault="00DD5B09" w:rsidP="00DD5B09">
    <w:pPr>
      <w:pStyle w:val="a3"/>
      <w:jc w:val="right"/>
      <w:rPr>
        <w:rFonts w:ascii="Times New Roman" w:hAnsi="Times New Roman" w:cs="Times New Roman"/>
        <w:b/>
        <w:bCs/>
        <w:i/>
        <w:iCs/>
      </w:rPr>
    </w:pPr>
    <w:r w:rsidRPr="009A3147">
      <w:rPr>
        <w:rFonts w:ascii="Times New Roman" w:hAnsi="Times New Roman" w:cs="Times New Roman"/>
        <w:b/>
        <w:bCs/>
        <w:i/>
        <w:iCs/>
      </w:rPr>
      <w:t>ОБРАЗЕЦ №</w:t>
    </w:r>
    <w:r w:rsidR="00AE1D04" w:rsidRPr="009A3147">
      <w:rPr>
        <w:rFonts w:ascii="Times New Roman" w:hAnsi="Times New Roman" w:cs="Times New Roman"/>
        <w:b/>
        <w:bCs/>
        <w:i/>
        <w:iCs/>
      </w:rPr>
      <w:t>3</w:t>
    </w:r>
  </w:p>
  <w:p w:rsidR="00DD5B09" w:rsidRDefault="00DD5B09" w:rsidP="00DD5B0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4DD4"/>
    <w:multiLevelType w:val="multilevel"/>
    <w:tmpl w:val="8432FE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000000"/>
      </w:rPr>
    </w:lvl>
  </w:abstractNum>
  <w:abstractNum w:abstractNumId="1">
    <w:nsid w:val="0D3A22D5"/>
    <w:multiLevelType w:val="hybridMultilevel"/>
    <w:tmpl w:val="11BCA2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C7905"/>
    <w:multiLevelType w:val="hybridMultilevel"/>
    <w:tmpl w:val="0672C360"/>
    <w:lvl w:ilvl="0" w:tplc="0D84C00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04B0FF0"/>
    <w:multiLevelType w:val="multilevel"/>
    <w:tmpl w:val="292CBF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4">
    <w:nsid w:val="32A94C0C"/>
    <w:multiLevelType w:val="hybridMultilevel"/>
    <w:tmpl w:val="6A6C45E2"/>
    <w:lvl w:ilvl="0" w:tplc="5742F0F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4BC80F93"/>
    <w:multiLevelType w:val="hybridMultilevel"/>
    <w:tmpl w:val="F02ED554"/>
    <w:lvl w:ilvl="0" w:tplc="68D07D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2C2C7A"/>
    <w:multiLevelType w:val="hybridMultilevel"/>
    <w:tmpl w:val="93C80296"/>
    <w:lvl w:ilvl="0" w:tplc="8B4675A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0B86E46"/>
    <w:multiLevelType w:val="hybridMultilevel"/>
    <w:tmpl w:val="376A6918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228A7F24">
      <w:start w:val="1"/>
      <w:numFmt w:val="decimal"/>
      <w:lvlText w:val="%7."/>
      <w:lvlJc w:val="left"/>
      <w:pPr>
        <w:ind w:left="1070" w:hanging="360"/>
      </w:pPr>
      <w:rPr>
        <w:b w:val="0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2C04E7E"/>
    <w:multiLevelType w:val="hybridMultilevel"/>
    <w:tmpl w:val="091CF69E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401BED"/>
    <w:multiLevelType w:val="multilevel"/>
    <w:tmpl w:val="1BA27FB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>
    <w:nsid w:val="5D51359E"/>
    <w:multiLevelType w:val="multilevel"/>
    <w:tmpl w:val="80E418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67A3175D"/>
    <w:multiLevelType w:val="hybridMultilevel"/>
    <w:tmpl w:val="040EE3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F30AC8"/>
    <w:multiLevelType w:val="hybridMultilevel"/>
    <w:tmpl w:val="9D9E326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925778"/>
    <w:multiLevelType w:val="hybridMultilevel"/>
    <w:tmpl w:val="D32A79F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D82380A"/>
    <w:multiLevelType w:val="hybridMultilevel"/>
    <w:tmpl w:val="B4C8FBB6"/>
    <w:lvl w:ilvl="0" w:tplc="2AB820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4"/>
  </w:num>
  <w:num w:numId="8">
    <w:abstractNumId w:val="10"/>
  </w:num>
  <w:num w:numId="9">
    <w:abstractNumId w:val="13"/>
  </w:num>
  <w:num w:numId="10">
    <w:abstractNumId w:val="11"/>
  </w:num>
  <w:num w:numId="11">
    <w:abstractNumId w:val="9"/>
  </w:num>
  <w:num w:numId="12">
    <w:abstractNumId w:val="12"/>
  </w:num>
  <w:num w:numId="13">
    <w:abstractNumId w:val="5"/>
  </w:num>
  <w:num w:numId="14">
    <w:abstractNumId w:val="4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255A47"/>
    <w:rsid w:val="0003772E"/>
    <w:rsid w:val="0009124F"/>
    <w:rsid w:val="00105562"/>
    <w:rsid w:val="00114EE6"/>
    <w:rsid w:val="0012113C"/>
    <w:rsid w:val="00162514"/>
    <w:rsid w:val="00182202"/>
    <w:rsid w:val="002031CF"/>
    <w:rsid w:val="00255A47"/>
    <w:rsid w:val="003505BA"/>
    <w:rsid w:val="00372497"/>
    <w:rsid w:val="0038523E"/>
    <w:rsid w:val="003C6796"/>
    <w:rsid w:val="00456FC6"/>
    <w:rsid w:val="00524066"/>
    <w:rsid w:val="00577D2E"/>
    <w:rsid w:val="005903A9"/>
    <w:rsid w:val="0060767B"/>
    <w:rsid w:val="006E212C"/>
    <w:rsid w:val="00820398"/>
    <w:rsid w:val="008B6578"/>
    <w:rsid w:val="008C6A95"/>
    <w:rsid w:val="008D647C"/>
    <w:rsid w:val="008E7FE2"/>
    <w:rsid w:val="00950E2C"/>
    <w:rsid w:val="00955B63"/>
    <w:rsid w:val="009703F9"/>
    <w:rsid w:val="009809DA"/>
    <w:rsid w:val="00984170"/>
    <w:rsid w:val="009A3147"/>
    <w:rsid w:val="00A34501"/>
    <w:rsid w:val="00A56EED"/>
    <w:rsid w:val="00A85899"/>
    <w:rsid w:val="00AC4CF7"/>
    <w:rsid w:val="00AE1D04"/>
    <w:rsid w:val="00AE5077"/>
    <w:rsid w:val="00B91305"/>
    <w:rsid w:val="00BB65F3"/>
    <w:rsid w:val="00C14F25"/>
    <w:rsid w:val="00C514D1"/>
    <w:rsid w:val="00CD428D"/>
    <w:rsid w:val="00CD4748"/>
    <w:rsid w:val="00D20CBF"/>
    <w:rsid w:val="00D521BE"/>
    <w:rsid w:val="00DA4DF2"/>
    <w:rsid w:val="00DD5B09"/>
    <w:rsid w:val="00E44057"/>
    <w:rsid w:val="00F036D5"/>
    <w:rsid w:val="00F218E5"/>
    <w:rsid w:val="00F57FD6"/>
    <w:rsid w:val="00FB6BFB"/>
    <w:rsid w:val="00FE0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D5B09"/>
  </w:style>
  <w:style w:type="paragraph" w:styleId="a5">
    <w:name w:val="footer"/>
    <w:basedOn w:val="a"/>
    <w:link w:val="a6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D5B09"/>
  </w:style>
  <w:style w:type="paragraph" w:styleId="a7">
    <w:name w:val="List Paragraph"/>
    <w:aliases w:val="ПАРАГРАФ"/>
    <w:basedOn w:val="a"/>
    <w:link w:val="a8"/>
    <w:uiPriority w:val="34"/>
    <w:qFormat/>
    <w:rsid w:val="00372497"/>
    <w:pPr>
      <w:ind w:left="720"/>
      <w:contextualSpacing/>
    </w:pPr>
  </w:style>
  <w:style w:type="character" w:customStyle="1" w:styleId="a8">
    <w:name w:val="Списък на абзаци Знак"/>
    <w:aliases w:val="ПАРАГРАФ Знак"/>
    <w:link w:val="a7"/>
    <w:uiPriority w:val="34"/>
    <w:locked/>
    <w:rsid w:val="00AC4C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D5B09"/>
  </w:style>
  <w:style w:type="paragraph" w:styleId="a5">
    <w:name w:val="footer"/>
    <w:basedOn w:val="a"/>
    <w:link w:val="a6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D5B09"/>
  </w:style>
  <w:style w:type="paragraph" w:styleId="a7">
    <w:name w:val="List Paragraph"/>
    <w:basedOn w:val="a"/>
    <w:uiPriority w:val="34"/>
    <w:qFormat/>
    <w:rsid w:val="003724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1100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Donika</cp:lastModifiedBy>
  <cp:revision>28</cp:revision>
  <dcterms:created xsi:type="dcterms:W3CDTF">2018-02-08T12:46:00Z</dcterms:created>
  <dcterms:modified xsi:type="dcterms:W3CDTF">2019-02-14T07:17:00Z</dcterms:modified>
</cp:coreProperties>
</file>